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D" w:rsidRPr="008579F4" w:rsidRDefault="00F020ED" w:rsidP="00F020ED">
      <w:pPr>
        <w:widowControl/>
        <w:spacing w:line="360" w:lineRule="auto"/>
        <w:ind w:left="294" w:hangingChars="98" w:hanging="294"/>
        <w:rPr>
          <w:rFonts w:ascii="仿宋" w:eastAsia="仿宋" w:hAnsi="仿宋" w:cs="宋体" w:hint="eastAsia"/>
          <w:kern w:val="0"/>
          <w:sz w:val="30"/>
          <w:szCs w:val="30"/>
        </w:rPr>
      </w:pPr>
      <w:r w:rsidRPr="008579F4">
        <w:rPr>
          <w:rFonts w:ascii="仿宋" w:eastAsia="仿宋" w:hAnsi="仿宋" w:cs="宋体" w:hint="eastAsia"/>
          <w:kern w:val="0"/>
          <w:sz w:val="30"/>
          <w:szCs w:val="30"/>
        </w:rPr>
        <w:t>附件1 ：</w:t>
      </w:r>
    </w:p>
    <w:p w:rsidR="00F020ED" w:rsidRDefault="00F020ED" w:rsidP="00F020ED">
      <w:pPr>
        <w:widowControl/>
        <w:spacing w:line="360" w:lineRule="auto"/>
        <w:ind w:left="472" w:hangingChars="98" w:hanging="472"/>
        <w:jc w:val="center"/>
        <w:rPr>
          <w:rFonts w:ascii="仿宋" w:eastAsia="仿宋" w:hAnsi="仿宋" w:cs="宋体" w:hint="eastAsia"/>
          <w:b/>
          <w:kern w:val="0"/>
          <w:sz w:val="48"/>
          <w:szCs w:val="48"/>
        </w:rPr>
      </w:pPr>
      <w:r>
        <w:rPr>
          <w:rFonts w:ascii="仿宋" w:eastAsia="仿宋" w:hAnsi="仿宋" w:cs="宋体" w:hint="eastAsia"/>
          <w:b/>
          <w:kern w:val="0"/>
          <w:sz w:val="48"/>
          <w:szCs w:val="48"/>
        </w:rPr>
        <w:t>第六届陕西省互联网大会评奖办法</w:t>
      </w:r>
    </w:p>
    <w:p w:rsidR="00F020ED" w:rsidRDefault="00F020ED" w:rsidP="00F020ED">
      <w:pPr>
        <w:widowControl/>
        <w:spacing w:line="360" w:lineRule="auto"/>
        <w:ind w:left="472" w:hangingChars="98" w:hanging="472"/>
        <w:jc w:val="center"/>
        <w:rPr>
          <w:rFonts w:ascii="仿宋" w:eastAsia="仿宋" w:hAnsi="仿宋" w:cs="宋体" w:hint="eastAsia"/>
          <w:b/>
          <w:kern w:val="0"/>
          <w:sz w:val="48"/>
          <w:szCs w:val="48"/>
        </w:rPr>
      </w:pPr>
    </w:p>
    <w:p w:rsidR="00F020ED" w:rsidRPr="00895305" w:rsidRDefault="00F020ED" w:rsidP="00F020ED">
      <w:pPr>
        <w:widowControl/>
        <w:spacing w:line="360" w:lineRule="auto"/>
        <w:ind w:leftChars="150" w:left="315"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895305">
        <w:rPr>
          <w:rFonts w:ascii="仿宋" w:eastAsia="仿宋" w:hAnsi="仿宋" w:cs="宋体" w:hint="eastAsia"/>
          <w:kern w:val="0"/>
          <w:sz w:val="28"/>
          <w:szCs w:val="28"/>
        </w:rPr>
        <w:t>互联网企业是指从事互联网运营服务、应用服务、信息服务、网络产品和网络信息资源的开发、生产以及其他与互联网有关的服务活动的企业。</w:t>
      </w:r>
    </w:p>
    <w:p w:rsidR="00F020ED" w:rsidRDefault="00F020ED" w:rsidP="00F020ED">
      <w:pPr>
        <w:widowControl/>
        <w:spacing w:line="360" w:lineRule="auto"/>
        <w:ind w:left="275" w:hangingChars="98" w:hanging="275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奖项一：</w:t>
      </w:r>
      <w:r>
        <w:rPr>
          <w:rFonts w:ascii="仿宋" w:eastAsia="仿宋" w:hAnsi="仿宋" w:cs="宋体"/>
          <w:b/>
          <w:kern w:val="0"/>
          <w:sz w:val="28"/>
          <w:szCs w:val="28"/>
        </w:rPr>
        <w:t>陕西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省</w:t>
      </w:r>
      <w:r>
        <w:rPr>
          <w:rFonts w:ascii="仿宋" w:eastAsia="仿宋" w:hAnsi="仿宋" w:cs="宋体"/>
          <w:b/>
          <w:kern w:val="0"/>
          <w:sz w:val="28"/>
          <w:szCs w:val="28"/>
        </w:rPr>
        <w:t>互联网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“</w:t>
      </w:r>
      <w:r>
        <w:rPr>
          <w:rFonts w:ascii="仿宋" w:eastAsia="仿宋" w:hAnsi="仿宋" w:cs="宋体"/>
          <w:b/>
          <w:kern w:val="0"/>
          <w:sz w:val="28"/>
          <w:szCs w:val="28"/>
        </w:rPr>
        <w:t>行业自律贡献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奖”</w:t>
      </w:r>
    </w:p>
    <w:p w:rsidR="00F020ED" w:rsidRDefault="00F020ED" w:rsidP="00F020ED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参评要求：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（一）申报陕西省</w:t>
      </w:r>
      <w:r w:rsidRPr="00FD63B6">
        <w:rPr>
          <w:rFonts w:ascii="仿宋" w:eastAsia="仿宋" w:hAnsi="仿宋" w:cs="宋体" w:hint="eastAsia"/>
          <w:kern w:val="0"/>
          <w:sz w:val="24"/>
        </w:rPr>
        <w:t>互联网</w:t>
      </w:r>
      <w:r>
        <w:rPr>
          <w:rFonts w:ascii="仿宋" w:eastAsia="仿宋" w:hAnsi="仿宋" w:cs="宋体" w:hint="eastAsia"/>
          <w:kern w:val="0"/>
          <w:sz w:val="24"/>
        </w:rPr>
        <w:t>“</w:t>
      </w:r>
      <w:r w:rsidRPr="00FD63B6">
        <w:rPr>
          <w:rFonts w:ascii="仿宋" w:eastAsia="仿宋" w:hAnsi="仿宋" w:cs="宋体" w:hint="eastAsia"/>
          <w:kern w:val="0"/>
          <w:sz w:val="24"/>
        </w:rPr>
        <w:t>行业自律贡献奖”的互联网企业应</w:t>
      </w:r>
      <w:r>
        <w:rPr>
          <w:rFonts w:ascii="仿宋" w:eastAsia="仿宋" w:hAnsi="仿宋" w:cs="宋体" w:hint="eastAsia"/>
          <w:kern w:val="0"/>
          <w:sz w:val="24"/>
        </w:rPr>
        <w:t>为陕西省互联网协会会员，并签署中国互联网行业自律公约，依法登记注册，在陕西成立、运营2年以上。</w:t>
      </w:r>
    </w:p>
    <w:p w:rsidR="00F020ED" w:rsidRDefault="00F020ED" w:rsidP="00F020ED">
      <w:pPr>
        <w:widowControl/>
        <w:spacing w:line="360" w:lineRule="auto"/>
        <w:ind w:leftChars="111" w:left="233" w:firstLineChars="200" w:firstLine="482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注：评奖办法参见《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陕西省互联网行业自律贡献奖评选管理办法》</w:t>
      </w:r>
    </w:p>
    <w:p w:rsidR="00F020ED" w:rsidRDefault="00F020ED" w:rsidP="00F020ED">
      <w:pPr>
        <w:widowControl/>
        <w:spacing w:line="360" w:lineRule="auto"/>
        <w:jc w:val="left"/>
        <w:rPr>
          <w:rFonts w:ascii="仿宋" w:eastAsia="仿宋" w:hAnsi="仿宋" w:cs="仿宋" w:hint="eastAsia"/>
          <w:b/>
          <w:bCs/>
          <w:kern w:val="0"/>
          <w:sz w:val="44"/>
          <w:szCs w:val="44"/>
        </w:rPr>
      </w:pPr>
    </w:p>
    <w:p w:rsidR="00F020ED" w:rsidRDefault="00F020ED" w:rsidP="00F020ED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奖项二：</w:t>
      </w:r>
      <w:r>
        <w:rPr>
          <w:rFonts w:ascii="仿宋" w:eastAsia="仿宋" w:hAnsi="仿宋" w:cs="宋体"/>
          <w:b/>
          <w:kern w:val="0"/>
          <w:sz w:val="28"/>
          <w:szCs w:val="28"/>
        </w:rPr>
        <w:t>陕西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省</w:t>
      </w:r>
      <w:r>
        <w:rPr>
          <w:rFonts w:ascii="仿宋" w:eastAsia="仿宋" w:hAnsi="仿宋" w:cs="宋体"/>
          <w:b/>
          <w:kern w:val="0"/>
          <w:sz w:val="28"/>
          <w:szCs w:val="28"/>
        </w:rPr>
        <w:t>互联网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行业“优秀</w:t>
      </w:r>
      <w:r>
        <w:rPr>
          <w:rFonts w:ascii="仿宋" w:eastAsia="仿宋" w:hAnsi="仿宋" w:cs="宋体"/>
          <w:b/>
          <w:kern w:val="0"/>
          <w:sz w:val="28"/>
          <w:szCs w:val="28"/>
        </w:rPr>
        <w:t>创新企业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奖”</w:t>
      </w:r>
    </w:p>
    <w:p w:rsidR="00F020ED" w:rsidRDefault="00F020ED" w:rsidP="00F020ED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参评要求：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1、陕西本地互联网企业，合法登记，无不良记录。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2、企业经营6个月以上，有成功的运营案例。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3、企业所经营项目产品产权、所有权明晰，无法律风险。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4、企业自主创新意识强，善于进行技术创新、管理创新、体制创新、市场创新，在“双创”方面有较大贡献，</w:t>
      </w:r>
      <w:r w:rsidRPr="00701147">
        <w:rPr>
          <w:rFonts w:ascii="仿宋" w:eastAsia="仿宋" w:hAnsi="仿宋" w:cs="宋体" w:hint="eastAsia"/>
          <w:kern w:val="0"/>
          <w:sz w:val="24"/>
        </w:rPr>
        <w:t>对促进和带动产业的进步和升级，产生重要影响 。</w:t>
      </w:r>
    </w:p>
    <w:p w:rsidR="00F020ED" w:rsidRPr="00701147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5、企业主要技术经济指标在陕西省互联网企业中处于领先水平，在互联网+国家行动计划及中国制造2025等方面有突出表现。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6、出色地满足切实存在的用户需求，</w:t>
      </w:r>
      <w:r w:rsidRPr="000C474C">
        <w:rPr>
          <w:rFonts w:ascii="仿宋" w:eastAsia="仿宋" w:hAnsi="仿宋" w:cs="宋体" w:hint="eastAsia"/>
          <w:kern w:val="0"/>
          <w:sz w:val="24"/>
        </w:rPr>
        <w:t>拥有较为清晰的盈利模式，广阔的市场前景，并已形成一定规模的收入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F020ED" w:rsidRDefault="00F020ED" w:rsidP="00F020ED">
      <w:pPr>
        <w:widowControl/>
        <w:spacing w:line="360" w:lineRule="auto"/>
        <w:ind w:leftChars="111" w:left="23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</w:p>
    <w:p w:rsidR="00F020ED" w:rsidRPr="00F94DDA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</w:p>
    <w:p w:rsidR="00F020ED" w:rsidRDefault="00F020ED" w:rsidP="00F020ED">
      <w:pPr>
        <w:widowControl/>
        <w:spacing w:line="360" w:lineRule="auto"/>
        <w:ind w:leftChars="111" w:left="233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奖项三：</w:t>
      </w:r>
      <w:r>
        <w:rPr>
          <w:rFonts w:ascii="仿宋" w:eastAsia="仿宋" w:hAnsi="仿宋" w:cs="宋体"/>
          <w:b/>
          <w:kern w:val="0"/>
          <w:sz w:val="28"/>
          <w:szCs w:val="28"/>
        </w:rPr>
        <w:t>陕西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省</w:t>
      </w:r>
      <w:r>
        <w:rPr>
          <w:rFonts w:ascii="仿宋" w:eastAsia="仿宋" w:hAnsi="仿宋" w:cs="宋体"/>
          <w:b/>
          <w:kern w:val="0"/>
          <w:sz w:val="28"/>
          <w:szCs w:val="28"/>
        </w:rPr>
        <w:t>互联网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行业“</w:t>
      </w:r>
      <w:r>
        <w:rPr>
          <w:rFonts w:ascii="仿宋" w:eastAsia="仿宋" w:hAnsi="仿宋" w:cs="宋体"/>
          <w:b/>
          <w:kern w:val="0"/>
          <w:sz w:val="28"/>
          <w:szCs w:val="28"/>
        </w:rPr>
        <w:t>最具影响力人物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奖”</w:t>
      </w:r>
    </w:p>
    <w:p w:rsidR="00F020ED" w:rsidRDefault="00F020ED" w:rsidP="00F020ED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参评要求：</w:t>
      </w:r>
    </w:p>
    <w:p w:rsidR="00F020ED" w:rsidRPr="00F12785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1、品德高尚，遵纪守法，在群众中有较高威信，在社会上有一定影响力，</w:t>
      </w:r>
      <w:r w:rsidRPr="00633351">
        <w:rPr>
          <w:rFonts w:ascii="仿宋" w:eastAsia="仿宋" w:hAnsi="仿宋" w:cs="宋体" w:hint="eastAsia"/>
          <w:kern w:val="0"/>
          <w:sz w:val="24"/>
        </w:rPr>
        <w:t>能引起广大</w:t>
      </w:r>
      <w:r>
        <w:rPr>
          <w:rFonts w:ascii="仿宋" w:eastAsia="仿宋" w:hAnsi="仿宋" w:cs="宋体" w:hint="eastAsia"/>
          <w:kern w:val="0"/>
          <w:sz w:val="24"/>
        </w:rPr>
        <w:t>“双创”伙伴</w:t>
      </w:r>
      <w:r w:rsidRPr="00633351">
        <w:rPr>
          <w:rFonts w:ascii="仿宋" w:eastAsia="仿宋" w:hAnsi="仿宋" w:cs="宋体" w:hint="eastAsia"/>
          <w:kern w:val="0"/>
          <w:sz w:val="24"/>
        </w:rPr>
        <w:t>的情感共鸣</w:t>
      </w:r>
      <w:r w:rsidRPr="00F12785">
        <w:rPr>
          <w:rFonts w:ascii="仿宋" w:eastAsia="仿宋" w:hAnsi="仿宋" w:cs="宋体" w:hint="eastAsia"/>
          <w:kern w:val="0"/>
          <w:sz w:val="24"/>
        </w:rPr>
        <w:t>，通过自身的理念、行动，</w:t>
      </w:r>
      <w:r>
        <w:rPr>
          <w:rFonts w:ascii="仿宋" w:eastAsia="仿宋" w:hAnsi="仿宋" w:cs="宋体" w:hint="eastAsia"/>
          <w:kern w:val="0"/>
          <w:sz w:val="24"/>
        </w:rPr>
        <w:t>引领和</w:t>
      </w:r>
      <w:r w:rsidRPr="00F12785">
        <w:rPr>
          <w:rFonts w:ascii="仿宋" w:eastAsia="仿宋" w:hAnsi="仿宋" w:cs="宋体" w:hint="eastAsia"/>
          <w:kern w:val="0"/>
          <w:sz w:val="24"/>
        </w:rPr>
        <w:t>推动陕西</w:t>
      </w:r>
      <w:r>
        <w:rPr>
          <w:rFonts w:ascii="仿宋" w:eastAsia="仿宋" w:hAnsi="仿宋" w:cs="宋体" w:hint="eastAsia"/>
          <w:kern w:val="0"/>
          <w:sz w:val="24"/>
        </w:rPr>
        <w:t>省</w:t>
      </w:r>
      <w:r w:rsidRPr="00F12785">
        <w:rPr>
          <w:rFonts w:ascii="仿宋" w:eastAsia="仿宋" w:hAnsi="仿宋" w:cs="宋体" w:hint="eastAsia"/>
          <w:kern w:val="0"/>
          <w:sz w:val="24"/>
        </w:rPr>
        <w:t>互联网行业前行的领军人物。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2、具有互联网思维，传播互联网思维，具有示范性和带动性，</w:t>
      </w:r>
      <w:r w:rsidRPr="00154581">
        <w:rPr>
          <w:rFonts w:ascii="仿宋" w:eastAsia="仿宋" w:hAnsi="仿宋" w:cs="宋体" w:hint="eastAsia"/>
          <w:kern w:val="0"/>
          <w:sz w:val="24"/>
        </w:rPr>
        <w:t>凭借对行业的了解</w:t>
      </w:r>
      <w:r>
        <w:rPr>
          <w:rFonts w:ascii="仿宋" w:eastAsia="仿宋" w:hAnsi="仿宋" w:cs="宋体" w:hint="eastAsia"/>
          <w:kern w:val="0"/>
          <w:sz w:val="24"/>
        </w:rPr>
        <w:t>，</w:t>
      </w:r>
      <w:r w:rsidRPr="00154581">
        <w:rPr>
          <w:rFonts w:ascii="仿宋" w:eastAsia="仿宋" w:hAnsi="仿宋" w:cs="宋体" w:hint="eastAsia"/>
          <w:kern w:val="0"/>
          <w:sz w:val="24"/>
        </w:rPr>
        <w:t>打破固有供需链条，</w:t>
      </w:r>
      <w:r>
        <w:rPr>
          <w:rFonts w:ascii="仿宋" w:eastAsia="仿宋" w:hAnsi="仿宋" w:cs="宋体" w:hint="eastAsia"/>
          <w:kern w:val="0"/>
          <w:sz w:val="24"/>
        </w:rPr>
        <w:t>重新适配包括互联网在内的资源，</w:t>
      </w:r>
      <w:r w:rsidRPr="00154581">
        <w:rPr>
          <w:rFonts w:ascii="仿宋" w:eastAsia="仿宋" w:hAnsi="仿宋" w:cs="宋体" w:hint="eastAsia"/>
          <w:kern w:val="0"/>
          <w:sz w:val="24"/>
        </w:rPr>
        <w:t>打造创新、高效的项目。</w:t>
      </w:r>
    </w:p>
    <w:p w:rsidR="00F020ED" w:rsidRPr="00F12785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3、作为互联网企业的经营、管理者，</w:t>
      </w:r>
      <w:r w:rsidRPr="00F12785">
        <w:rPr>
          <w:rFonts w:ascii="仿宋" w:eastAsia="仿宋" w:hAnsi="仿宋" w:cs="宋体" w:hint="eastAsia"/>
          <w:kern w:val="0"/>
          <w:sz w:val="24"/>
        </w:rPr>
        <w:t>在项目研发、企业运营或团队管理中具有前瞻性和创新性的成绩，敏锐把握行业发展方向，通过技术或者商业模式的创新，引领行业不断变革，并转化为经济效益和社会效益。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4、致力于陕西互联网产业的振兴和发展，取得突出成绩，做出重大贡献。所经营、管理企业注册地址在陕西，大部分的工作时间在陕西。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</w:p>
    <w:p w:rsidR="00F020ED" w:rsidRDefault="00F020ED" w:rsidP="00F020ED">
      <w:pPr>
        <w:widowControl/>
        <w:spacing w:line="360" w:lineRule="auto"/>
        <w:ind w:leftChars="131" w:left="275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奖项四：陕西省互联网“</w:t>
      </w:r>
      <w:r w:rsidRPr="00F73B4A">
        <w:rPr>
          <w:rFonts w:ascii="仿宋" w:eastAsia="仿宋" w:hAnsi="仿宋" w:cs="宋体"/>
          <w:b/>
          <w:kern w:val="0"/>
          <w:sz w:val="28"/>
          <w:szCs w:val="28"/>
        </w:rPr>
        <w:t>最具影响力品牌</w:t>
      </w:r>
      <w:r w:rsidRPr="00F73B4A">
        <w:rPr>
          <w:rFonts w:ascii="仿宋" w:eastAsia="仿宋" w:hAnsi="仿宋" w:cs="宋体" w:hint="eastAsia"/>
          <w:b/>
          <w:kern w:val="0"/>
          <w:sz w:val="28"/>
          <w:szCs w:val="28"/>
        </w:rPr>
        <w:t>奖”</w:t>
      </w:r>
    </w:p>
    <w:p w:rsidR="00F020ED" w:rsidRPr="00F73B4A" w:rsidRDefault="00F020ED" w:rsidP="00F020ED">
      <w:pPr>
        <w:widowControl/>
        <w:spacing w:line="360" w:lineRule="auto"/>
        <w:ind w:leftChars="131" w:left="275"/>
        <w:jc w:val="left"/>
        <w:rPr>
          <w:rFonts w:ascii="仿宋" w:eastAsia="仿宋" w:hAnsi="仿宋" w:cs="宋体" w:hint="eastAsia"/>
          <w:b/>
          <w:kern w:val="0"/>
          <w:sz w:val="24"/>
        </w:rPr>
      </w:pPr>
      <w:r w:rsidRPr="00F73B4A">
        <w:rPr>
          <w:rFonts w:ascii="仿宋" w:eastAsia="仿宋" w:hAnsi="仿宋" w:cs="宋体" w:hint="eastAsia"/>
          <w:b/>
          <w:kern w:val="0"/>
          <w:sz w:val="24"/>
        </w:rPr>
        <w:t>参评要求：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1、企业合法成立，无不良记录，</w:t>
      </w:r>
      <w:r w:rsidRPr="00BF5560">
        <w:rPr>
          <w:rFonts w:ascii="仿宋" w:eastAsia="仿宋" w:hAnsi="仿宋" w:cs="宋体" w:hint="eastAsia"/>
          <w:kern w:val="0"/>
          <w:sz w:val="24"/>
        </w:rPr>
        <w:t>品牌体系有明确的规划，</w:t>
      </w:r>
      <w:r>
        <w:rPr>
          <w:rFonts w:ascii="仿宋" w:eastAsia="仿宋" w:hAnsi="仿宋" w:cs="宋体" w:hint="eastAsia"/>
          <w:kern w:val="0"/>
          <w:sz w:val="24"/>
        </w:rPr>
        <w:t>品牌产权、所有权明晰，无法律风险，品牌注册地在陕西。</w:t>
      </w:r>
    </w:p>
    <w:p w:rsidR="00F020ED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</w:t>
      </w:r>
      <w:r w:rsidRPr="00BF5560">
        <w:rPr>
          <w:rFonts w:ascii="仿宋" w:eastAsia="仿宋" w:hAnsi="仿宋" w:cs="宋体" w:hint="eastAsia"/>
          <w:kern w:val="0"/>
          <w:sz w:val="24"/>
        </w:rPr>
        <w:t>拥有良好的、持续不断的创新能力</w:t>
      </w:r>
      <w:r>
        <w:rPr>
          <w:rFonts w:ascii="仿宋" w:eastAsia="仿宋" w:hAnsi="仿宋" w:cs="宋体" w:hint="eastAsia"/>
          <w:kern w:val="0"/>
          <w:sz w:val="24"/>
        </w:rPr>
        <w:t>，</w:t>
      </w:r>
      <w:r w:rsidRPr="00701147">
        <w:rPr>
          <w:rFonts w:ascii="仿宋" w:eastAsia="仿宋" w:hAnsi="仿宋" w:cs="宋体" w:hint="eastAsia"/>
          <w:kern w:val="0"/>
          <w:sz w:val="24"/>
        </w:rPr>
        <w:t>借助服务模式、商业模式的变革和创新，</w:t>
      </w:r>
      <w:r>
        <w:rPr>
          <w:rFonts w:ascii="仿宋" w:eastAsia="仿宋" w:hAnsi="仿宋" w:cs="宋体" w:hint="eastAsia"/>
          <w:kern w:val="0"/>
          <w:sz w:val="24"/>
        </w:rPr>
        <w:t>通过</w:t>
      </w:r>
      <w:r w:rsidRPr="00701147">
        <w:rPr>
          <w:rFonts w:ascii="仿宋" w:eastAsia="仿宋" w:hAnsi="仿宋" w:cs="宋体" w:hint="eastAsia"/>
          <w:kern w:val="0"/>
          <w:sz w:val="24"/>
        </w:rPr>
        <w:t>新技术</w:t>
      </w:r>
      <w:r>
        <w:rPr>
          <w:rFonts w:ascii="仿宋" w:eastAsia="仿宋" w:hAnsi="仿宋" w:cs="宋体" w:hint="eastAsia"/>
          <w:kern w:val="0"/>
          <w:sz w:val="24"/>
        </w:rPr>
        <w:t>，尤其是“互联网+”技术的应用，</w:t>
      </w:r>
      <w:r w:rsidRPr="00701147">
        <w:rPr>
          <w:rFonts w:ascii="仿宋" w:eastAsia="仿宋" w:hAnsi="仿宋" w:cs="宋体" w:hint="eastAsia"/>
          <w:kern w:val="0"/>
          <w:sz w:val="24"/>
        </w:rPr>
        <w:t>使得</w:t>
      </w:r>
      <w:r>
        <w:rPr>
          <w:rFonts w:ascii="仿宋" w:eastAsia="仿宋" w:hAnsi="仿宋" w:cs="宋体" w:hint="eastAsia"/>
          <w:kern w:val="0"/>
          <w:sz w:val="24"/>
        </w:rPr>
        <w:t>品牌</w:t>
      </w:r>
      <w:r w:rsidRPr="00701147">
        <w:rPr>
          <w:rFonts w:ascii="仿宋" w:eastAsia="仿宋" w:hAnsi="仿宋" w:cs="宋体" w:hint="eastAsia"/>
          <w:kern w:val="0"/>
          <w:sz w:val="24"/>
        </w:rPr>
        <w:t>在用户体验上有重大进步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F020ED" w:rsidRPr="00BF5560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3、拥有鲜明辨识度，在陕西地区拥有较高的市场认可度和良好的客户满意度，业绩持续处于领先地位或在区域品牌建设中有</w:t>
      </w:r>
      <w:r w:rsidRPr="00BF5560">
        <w:rPr>
          <w:rFonts w:ascii="仿宋" w:eastAsia="仿宋" w:hAnsi="仿宋" w:cs="宋体" w:hint="eastAsia"/>
          <w:kern w:val="0"/>
          <w:sz w:val="24"/>
        </w:rPr>
        <w:t>突破性的品牌主张。</w:t>
      </w:r>
    </w:p>
    <w:p w:rsidR="00F020ED" w:rsidRPr="00BF5560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4、在用户数量，经营业绩等方面</w:t>
      </w:r>
      <w:r w:rsidRPr="00BF5560">
        <w:rPr>
          <w:rFonts w:ascii="仿宋" w:eastAsia="仿宋" w:hAnsi="仿宋" w:cs="宋体" w:hint="eastAsia"/>
          <w:kern w:val="0"/>
          <w:sz w:val="24"/>
        </w:rPr>
        <w:t>，企业本年度有突出业绩表现，对行业的成长有明显的拉升或带动作用。</w:t>
      </w:r>
    </w:p>
    <w:p w:rsidR="00F020ED" w:rsidRPr="00BF5560" w:rsidRDefault="00F020ED" w:rsidP="00F020ED">
      <w:pPr>
        <w:widowControl/>
        <w:spacing w:line="360" w:lineRule="auto"/>
        <w:ind w:leftChars="150" w:left="315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</w:t>
      </w:r>
      <w:r w:rsidRPr="00BF5560">
        <w:rPr>
          <w:rFonts w:ascii="仿宋" w:eastAsia="仿宋" w:hAnsi="仿宋" w:cs="宋体" w:hint="eastAsia"/>
          <w:kern w:val="0"/>
          <w:sz w:val="24"/>
        </w:rPr>
        <w:t>、拥用良好的成长潜力及市场发展前景</w:t>
      </w:r>
      <w:r>
        <w:rPr>
          <w:rFonts w:ascii="仿宋" w:eastAsia="仿宋" w:hAnsi="仿宋" w:cs="宋体" w:hint="eastAsia"/>
          <w:kern w:val="0"/>
          <w:sz w:val="24"/>
        </w:rPr>
        <w:t>。</w:t>
      </w:r>
    </w:p>
    <w:p w:rsidR="00F020ED" w:rsidRPr="00BF5560" w:rsidRDefault="00F020ED" w:rsidP="00F020ED">
      <w:pPr>
        <w:widowControl/>
        <w:spacing w:line="360" w:lineRule="auto"/>
        <w:jc w:val="left"/>
        <w:rPr>
          <w:rFonts w:ascii="仿宋" w:eastAsia="仿宋" w:hAnsi="仿宋" w:cs="宋体" w:hint="eastAsia"/>
          <w:kern w:val="0"/>
          <w:sz w:val="24"/>
        </w:rPr>
      </w:pPr>
    </w:p>
    <w:p w:rsidR="00F020ED" w:rsidRDefault="00F020ED" w:rsidP="00F020ED">
      <w:pPr>
        <w:widowControl/>
        <w:spacing w:line="360" w:lineRule="auto"/>
        <w:ind w:leftChars="112" w:left="235"/>
        <w:jc w:val="left"/>
        <w:rPr>
          <w:rFonts w:ascii="仿宋" w:eastAsia="仿宋" w:hAnsi="仿宋" w:cs="宋体" w:hint="eastAsia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行业年度大奖二、三、四的评选规则：</w:t>
      </w:r>
    </w:p>
    <w:p w:rsidR="00F020ED" w:rsidRDefault="00F020ED" w:rsidP="00F020ED">
      <w:pPr>
        <w:widowControl/>
        <w:spacing w:line="360" w:lineRule="auto"/>
        <w:ind w:firstLineChars="98" w:firstLine="236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报名须知：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1、个人或企业可直接在报名参评页面内按照大会要求提交参评申请，每企业或个人限报一个行业年度奖项。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2、奖项参评报名成功提交后，组委会工作人员在3个工作日内对参评报名者进行审核，并通过邮件或电话的方式，通知参评报名资格预审结果。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3、评选期间，被举报违规的参评者一经核实坚决取消参评资格；严厉打击任何形式的卖奖及借该名义收费的行为。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4、当参选企业或品牌引发争议时，评审委员会具有裁量之权利。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5、获奖品牌如涉及著作权,专利权等智慧财产权之侵害，由法院判决确定者，参赛者应缴回原发给之相关奖项，大会不负任何法律责任。</w:t>
      </w:r>
    </w:p>
    <w:p w:rsidR="00F020ED" w:rsidRDefault="00F020ED" w:rsidP="00F020ED">
      <w:pPr>
        <w:widowControl/>
        <w:spacing w:line="360" w:lineRule="auto"/>
        <w:ind w:firstLineChars="297" w:firstLine="713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6、获奖名单将现场揭晓，获奖企业和个人须现场领奖，否则视为弃权。</w:t>
      </w:r>
    </w:p>
    <w:p w:rsidR="00F020ED" w:rsidRDefault="00F020ED" w:rsidP="00F020ED">
      <w:pPr>
        <w:widowControl/>
        <w:spacing w:line="360" w:lineRule="auto"/>
        <w:ind w:firstLineChars="98" w:firstLine="235"/>
        <w:jc w:val="left"/>
        <w:rPr>
          <w:rFonts w:ascii="仿宋" w:eastAsia="仿宋" w:hAnsi="仿宋" w:cs="宋体" w:hint="eastAsia"/>
          <w:kern w:val="0"/>
          <w:sz w:val="24"/>
        </w:rPr>
      </w:pPr>
    </w:p>
    <w:p w:rsidR="00F020ED" w:rsidRDefault="00F020ED" w:rsidP="00F020ED">
      <w:pPr>
        <w:widowControl/>
        <w:spacing w:line="360" w:lineRule="auto"/>
        <w:ind w:firstLineChars="98" w:firstLine="236"/>
        <w:jc w:val="left"/>
        <w:rPr>
          <w:rFonts w:ascii="仿宋" w:eastAsia="仿宋" w:hAnsi="仿宋" w:cs="宋体" w:hint="eastAsia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24"/>
        </w:rPr>
        <w:t>评选规则：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1、采用“网络投票 + 评审小组投票”的评选机制。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2、评审小组负责依法依规审查，剔除不符合奖项要求者以及违规者；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3、网络投票占比重60%，评审小组投票占比重40%。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4、同IP 24小时内不得重复投票；禁止网络刷票造假，一经查实，取消参评资格。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</w:rPr>
        <w:t>5、评审小组由大会指导单位、主办单位、组委会代表、特邀专家共同组成，对参评年度奖项进行综合审查，结合网络投票结果最终确定陕西互联网行业大奖。</w:t>
      </w:r>
    </w:p>
    <w:p w:rsidR="00F020ED" w:rsidRDefault="00F020ED" w:rsidP="00F020ED">
      <w:pPr>
        <w:widowControl/>
        <w:spacing w:line="360" w:lineRule="auto"/>
        <w:ind w:leftChars="130" w:left="273" w:firstLineChars="200" w:firstLine="480"/>
        <w:jc w:val="left"/>
        <w:rPr>
          <w:rFonts w:ascii="仿宋" w:eastAsia="仿宋" w:hAnsi="仿宋" w:cs="宋体" w:hint="eastAsia"/>
          <w:kern w:val="0"/>
          <w:sz w:val="24"/>
        </w:rPr>
      </w:pPr>
    </w:p>
    <w:p w:rsidR="00D26A7F" w:rsidRDefault="00D26A7F"/>
    <w:sectPr w:rsidR="00D26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7F" w:rsidRDefault="00D26A7F" w:rsidP="00F020ED">
      <w:r>
        <w:separator/>
      </w:r>
    </w:p>
  </w:endnote>
  <w:endnote w:type="continuationSeparator" w:id="1">
    <w:p w:rsidR="00D26A7F" w:rsidRDefault="00D26A7F" w:rsidP="00F0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7F" w:rsidRDefault="00D26A7F" w:rsidP="00F020ED">
      <w:r>
        <w:separator/>
      </w:r>
    </w:p>
  </w:footnote>
  <w:footnote w:type="continuationSeparator" w:id="1">
    <w:p w:rsidR="00D26A7F" w:rsidRDefault="00D26A7F" w:rsidP="00F0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0ED"/>
    <w:rsid w:val="00D26A7F"/>
    <w:rsid w:val="00F0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0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0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2016-04-19T01:13:00Z</dcterms:created>
  <dcterms:modified xsi:type="dcterms:W3CDTF">2016-04-19T01:13:00Z</dcterms:modified>
</cp:coreProperties>
</file>